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0A2" w:rsidRDefault="007C30A2" w:rsidP="007C30A2">
      <w:pPr>
        <w:jc w:val="center"/>
        <w:rPr>
          <w:rFonts w:cs="Times New Roman"/>
          <w:b/>
        </w:rPr>
      </w:pPr>
      <w:r w:rsidRPr="00B6547C">
        <w:rPr>
          <w:rFonts w:cs="Times New Roman"/>
          <w:b/>
        </w:rPr>
        <w:t xml:space="preserve">Аннотация к рабочей программе по </w:t>
      </w:r>
      <w:r w:rsidR="00495372">
        <w:rPr>
          <w:rFonts w:cs="Times New Roman"/>
          <w:b/>
        </w:rPr>
        <w:t>учебному предмету «Литература»</w:t>
      </w:r>
      <w:r w:rsidRPr="00B6547C">
        <w:rPr>
          <w:rFonts w:cs="Times New Roman"/>
          <w:b/>
        </w:rPr>
        <w:t xml:space="preserve"> 10-11 класс</w:t>
      </w:r>
      <w:r>
        <w:rPr>
          <w:rFonts w:cs="Times New Roman"/>
          <w:b/>
        </w:rPr>
        <w:t>.</w:t>
      </w:r>
    </w:p>
    <w:p w:rsidR="00773D4D" w:rsidRDefault="00773D4D" w:rsidP="00773D4D">
      <w:pPr>
        <w:ind w:firstLine="567"/>
        <w:jc w:val="both"/>
        <w:rPr>
          <w:rFonts w:eastAsiaTheme="minorEastAsia" w:cs="Times New Roman"/>
          <w:bCs/>
          <w:color w:val="000000"/>
          <w:lang w:eastAsia="ru-RU"/>
        </w:rPr>
      </w:pPr>
    </w:p>
    <w:p w:rsidR="00773D4D" w:rsidRDefault="00773D4D" w:rsidP="00773D4D">
      <w:pPr>
        <w:ind w:firstLine="567"/>
        <w:jc w:val="both"/>
      </w:pPr>
      <w:r>
        <w:rPr>
          <w:b/>
        </w:rPr>
        <w:t>Литература</w:t>
      </w:r>
      <w:r>
        <w:t xml:space="preserve"> 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773D4D" w:rsidRPr="008E4209" w:rsidRDefault="00773D4D" w:rsidP="00773D4D">
      <w:pPr>
        <w:ind w:firstLine="567"/>
        <w:jc w:val="both"/>
      </w:pPr>
      <w:r w:rsidRPr="008E4209">
        <w:t xml:space="preserve">Изучение литературы в старшей школе на базовом уровне направлено на достижение следующих </w:t>
      </w:r>
      <w:r w:rsidRPr="008E4209">
        <w:rPr>
          <w:b/>
        </w:rPr>
        <w:t>целей</w:t>
      </w:r>
      <w:r w:rsidRPr="008E4209">
        <w:t>:</w:t>
      </w:r>
    </w:p>
    <w:p w:rsidR="00773D4D" w:rsidRPr="008E4209" w:rsidRDefault="00773D4D" w:rsidP="00773D4D">
      <w:pPr>
        <w:numPr>
          <w:ilvl w:val="0"/>
          <w:numId w:val="1"/>
        </w:numPr>
        <w:suppressAutoHyphens w:val="0"/>
        <w:spacing w:before="60"/>
        <w:ind w:left="0" w:firstLine="567"/>
        <w:contextualSpacing/>
        <w:jc w:val="both"/>
      </w:pPr>
      <w:r w:rsidRPr="008E4209">
        <w:rPr>
          <w:b/>
        </w:rPr>
        <w:t xml:space="preserve">воспитание </w:t>
      </w:r>
      <w:r w:rsidRPr="008E4209"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773D4D" w:rsidRPr="008E4209" w:rsidRDefault="00773D4D" w:rsidP="00773D4D">
      <w:pPr>
        <w:numPr>
          <w:ilvl w:val="0"/>
          <w:numId w:val="1"/>
        </w:numPr>
        <w:suppressAutoHyphens w:val="0"/>
        <w:spacing w:before="60"/>
        <w:ind w:left="0" w:firstLine="567"/>
        <w:contextualSpacing/>
        <w:jc w:val="both"/>
      </w:pPr>
      <w:r w:rsidRPr="008E4209">
        <w:rPr>
          <w:b/>
        </w:rPr>
        <w:t>развитие</w:t>
      </w:r>
      <w:r w:rsidRPr="008E4209"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773D4D" w:rsidRPr="008E4209" w:rsidRDefault="00773D4D" w:rsidP="00773D4D">
      <w:pPr>
        <w:numPr>
          <w:ilvl w:val="0"/>
          <w:numId w:val="1"/>
        </w:numPr>
        <w:suppressAutoHyphens w:val="0"/>
        <w:spacing w:before="40"/>
        <w:ind w:left="0" w:firstLine="567"/>
        <w:contextualSpacing/>
        <w:jc w:val="both"/>
      </w:pPr>
      <w:r w:rsidRPr="008E4209">
        <w:rPr>
          <w:b/>
        </w:rPr>
        <w:t>освоение</w:t>
      </w:r>
      <w:r w:rsidRPr="008E4209">
        <w:t xml:space="preserve"> текстов</w:t>
      </w:r>
      <w:r w:rsidRPr="008E4209">
        <w:rPr>
          <w:b/>
        </w:rPr>
        <w:t xml:space="preserve"> </w:t>
      </w:r>
      <w:r w:rsidRPr="008E4209">
        <w:t>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773D4D" w:rsidRPr="008E4209" w:rsidRDefault="00773D4D" w:rsidP="00773D4D">
      <w:pPr>
        <w:numPr>
          <w:ilvl w:val="0"/>
          <w:numId w:val="1"/>
        </w:numPr>
        <w:tabs>
          <w:tab w:val="clear" w:pos="567"/>
        </w:tabs>
        <w:suppressAutoHyphens w:val="0"/>
        <w:spacing w:before="40"/>
        <w:ind w:left="0" w:firstLine="567"/>
        <w:contextualSpacing/>
        <w:jc w:val="both"/>
      </w:pPr>
      <w:r w:rsidRPr="008E4209">
        <w:rPr>
          <w:b/>
        </w:rPr>
        <w:t>совершенствование умений</w:t>
      </w:r>
      <w:r w:rsidRPr="008E4209"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773D4D" w:rsidRPr="008103EF" w:rsidRDefault="00773D4D" w:rsidP="00773D4D">
      <w:pPr>
        <w:ind w:firstLine="567"/>
        <w:contextualSpacing/>
        <w:jc w:val="both"/>
        <w:rPr>
          <w:sz w:val="22"/>
        </w:rPr>
      </w:pPr>
      <w:r w:rsidRPr="008E4209">
        <w:t xml:space="preserve">         На уроках литературы ученики должны решить </w:t>
      </w:r>
      <w:r w:rsidRPr="008E4209">
        <w:rPr>
          <w:b/>
        </w:rPr>
        <w:t>следующие</w:t>
      </w:r>
      <w:r w:rsidRPr="008103EF">
        <w:rPr>
          <w:b/>
          <w:szCs w:val="28"/>
        </w:rPr>
        <w:t xml:space="preserve"> задачи:</w:t>
      </w:r>
    </w:p>
    <w:p w:rsidR="00773D4D" w:rsidRDefault="00773D4D" w:rsidP="00773D4D">
      <w:pPr>
        <w:ind w:firstLine="567"/>
        <w:contextualSpacing/>
        <w:jc w:val="both"/>
      </w:pPr>
      <w:r>
        <w:t xml:space="preserve">  - сформировать представление о художественной литературе как искусстве слова и ее месте в культуре страны и народа;</w:t>
      </w:r>
    </w:p>
    <w:p w:rsidR="00773D4D" w:rsidRDefault="00773D4D" w:rsidP="00773D4D">
      <w:pPr>
        <w:ind w:firstLine="567"/>
        <w:jc w:val="both"/>
      </w:pPr>
      <w:r>
        <w:t xml:space="preserve">   - осознать своеобразие и богатство литературы как искусства;</w:t>
      </w:r>
    </w:p>
    <w:p w:rsidR="00773D4D" w:rsidRDefault="00773D4D" w:rsidP="00773D4D">
      <w:pPr>
        <w:ind w:firstLine="567"/>
        <w:jc w:val="both"/>
      </w:pPr>
      <w:r>
        <w:t xml:space="preserve">   - освоить теоретические понятия, которые способствуют более глубокому постижению конкретных художественных произведений;</w:t>
      </w:r>
    </w:p>
    <w:p w:rsidR="00773D4D" w:rsidRDefault="00773D4D" w:rsidP="00773D4D">
      <w:pPr>
        <w:ind w:firstLine="567"/>
        <w:jc w:val="both"/>
      </w:pPr>
      <w:r>
        <w:t xml:space="preserve">   - овладеть знаниями и умениями, которые помогут глубокой и доказательной оценке художественных произведений и их выбору для самостоятельного чтения;</w:t>
      </w:r>
    </w:p>
    <w:p w:rsidR="00773D4D" w:rsidRDefault="00773D4D" w:rsidP="00773D4D">
      <w:pPr>
        <w:ind w:firstLine="567"/>
        <w:jc w:val="both"/>
      </w:pPr>
      <w:r>
        <w:t xml:space="preserve">  - воспитать культуру чтения, сформировать потребность в чтении;</w:t>
      </w:r>
    </w:p>
    <w:p w:rsidR="00773D4D" w:rsidRPr="00512923" w:rsidRDefault="00773D4D" w:rsidP="00773D4D">
      <w:pPr>
        <w:ind w:firstLine="567"/>
        <w:jc w:val="both"/>
      </w:pPr>
      <w:r>
        <w:t xml:space="preserve">  - использовать изучение литературы для повышения речевой культуры, совершенствования собственной устной и письменной речи.</w:t>
      </w:r>
    </w:p>
    <w:p w:rsidR="00773D4D" w:rsidRPr="00095F49" w:rsidRDefault="00773D4D" w:rsidP="00773D4D">
      <w:pPr>
        <w:keepNext/>
        <w:ind w:firstLine="567"/>
        <w:contextualSpacing/>
        <w:jc w:val="both"/>
        <w:outlineLvl w:val="0"/>
        <w:rPr>
          <w:bCs/>
          <w:color w:val="000000"/>
          <w:lang w:eastAsia="ru-RU"/>
        </w:rPr>
      </w:pPr>
      <w:r w:rsidRPr="00095F49">
        <w:rPr>
          <w:b/>
          <w:bCs/>
          <w:color w:val="000000"/>
          <w:lang w:eastAsia="ru-RU"/>
        </w:rPr>
        <w:t>Основной формой проведения занятий</w:t>
      </w:r>
      <w:r w:rsidRPr="00095F49">
        <w:rPr>
          <w:bCs/>
          <w:color w:val="000000"/>
          <w:lang w:eastAsia="ru-RU"/>
        </w:rPr>
        <w:t xml:space="preserve"> является урок: овладения новыми знаниями, комбинированный, контрольная работа, практическая работа, зачёт.</w:t>
      </w:r>
    </w:p>
    <w:p w:rsidR="00773D4D" w:rsidRDefault="00773D4D" w:rsidP="00773D4D">
      <w:pPr>
        <w:autoSpaceDE w:val="0"/>
        <w:ind w:firstLine="567"/>
        <w:jc w:val="both"/>
        <w:rPr>
          <w:color w:val="000000"/>
          <w:lang w:eastAsia="ru-RU"/>
        </w:rPr>
      </w:pPr>
      <w:proofErr w:type="gramStart"/>
      <w:r w:rsidRPr="00095F49">
        <w:rPr>
          <w:b/>
          <w:bCs/>
          <w:color w:val="000000"/>
          <w:lang w:eastAsia="ru-RU"/>
        </w:rPr>
        <w:t>Виды и формы контроля</w:t>
      </w:r>
      <w:r w:rsidRPr="00095F49">
        <w:rPr>
          <w:bCs/>
          <w:color w:val="000000"/>
          <w:lang w:eastAsia="ru-RU"/>
        </w:rPr>
        <w:t xml:space="preserve">: устный опрос (индивидуальный и фронтальный), тест, самостоятельная работа, контрольная работа, итоговый, текущий, тематический контроль. </w:t>
      </w:r>
      <w:r>
        <w:rPr>
          <w:color w:val="000000"/>
          <w:lang w:eastAsia="ru-RU"/>
        </w:rPr>
        <w:t xml:space="preserve"> </w:t>
      </w:r>
      <w:proofErr w:type="gramEnd"/>
    </w:p>
    <w:p w:rsidR="00773D4D" w:rsidRPr="00773D4D" w:rsidRDefault="00773D4D" w:rsidP="00773D4D">
      <w:pPr>
        <w:autoSpaceDE w:val="0"/>
        <w:ind w:firstLine="567"/>
        <w:jc w:val="both"/>
        <w:rPr>
          <w:color w:val="000000"/>
          <w:lang w:eastAsia="ru-RU"/>
        </w:rPr>
      </w:pPr>
      <w:r w:rsidRPr="00B6547C">
        <w:rPr>
          <w:rFonts w:cs="Times New Roman"/>
        </w:rPr>
        <w:t>Рабочая программа</w:t>
      </w:r>
      <w:r>
        <w:rPr>
          <w:rFonts w:cs="Times New Roman"/>
        </w:rPr>
        <w:t xml:space="preserve"> учебного предмета «Литература»</w:t>
      </w:r>
      <w:r w:rsidRPr="00B6547C">
        <w:rPr>
          <w:rFonts w:cs="Times New Roman"/>
        </w:rPr>
        <w:t xml:space="preserve"> 10-11 классы  составлена на основе </w:t>
      </w:r>
      <w:r>
        <w:t>примерной программы</w:t>
      </w:r>
      <w:r w:rsidRPr="00FB2F40">
        <w:t xml:space="preserve"> </w:t>
      </w:r>
      <w:r>
        <w:t>среднего</w:t>
      </w:r>
      <w:r w:rsidRPr="00FB2F40">
        <w:t xml:space="preserve"> общего образования по литературе (базовый уровень), </w:t>
      </w:r>
      <w:r w:rsidRPr="00773D4D">
        <w:rPr>
          <w:rFonts w:cs="Times New Roman"/>
          <w:color w:val="000000"/>
          <w:lang w:eastAsia="ru-RU"/>
        </w:rPr>
        <w:t xml:space="preserve">программы курса «Литература». 10–11 классы. Базовый уровень / авт.-сост. С. А. Зинин, В. А. </w:t>
      </w:r>
      <w:proofErr w:type="spellStart"/>
      <w:r w:rsidRPr="00773D4D">
        <w:rPr>
          <w:rFonts w:cs="Times New Roman"/>
          <w:color w:val="000000"/>
          <w:lang w:eastAsia="ru-RU"/>
        </w:rPr>
        <w:t>Чалмаев</w:t>
      </w:r>
      <w:proofErr w:type="spellEnd"/>
      <w:r w:rsidRPr="00773D4D">
        <w:rPr>
          <w:rFonts w:cs="Times New Roman"/>
          <w:color w:val="000000"/>
          <w:lang w:eastAsia="ru-RU"/>
        </w:rPr>
        <w:t>. — М.: ООО «Русское слово — учебник», 2018</w:t>
      </w:r>
      <w:r>
        <w:rPr>
          <w:rFonts w:cs="Times New Roman"/>
          <w:color w:val="000000"/>
          <w:lang w:eastAsia="ru-RU"/>
        </w:rPr>
        <w:t>г.</w:t>
      </w:r>
      <w:r w:rsidRPr="005206D4">
        <w:rPr>
          <w:rFonts w:cs="Times New Roman"/>
          <w:b/>
          <w:color w:val="000000"/>
          <w:u w:val="single"/>
          <w:lang w:eastAsia="ru-RU"/>
        </w:rPr>
        <w:t xml:space="preserve"> </w:t>
      </w:r>
    </w:p>
    <w:p w:rsidR="007C30A2" w:rsidRDefault="007C30A2" w:rsidP="00773D4D">
      <w:pPr>
        <w:autoSpaceDE w:val="0"/>
        <w:ind w:firstLine="567"/>
        <w:jc w:val="both"/>
        <w:rPr>
          <w:color w:val="000000"/>
          <w:lang w:eastAsia="ru-RU"/>
        </w:rPr>
      </w:pPr>
      <w:r w:rsidRPr="00B6547C">
        <w:rPr>
          <w:rFonts w:cs="Times New Roman"/>
        </w:rPr>
        <w:t>Изучение</w:t>
      </w:r>
      <w:r>
        <w:rPr>
          <w:rFonts w:cs="Times New Roman"/>
        </w:rPr>
        <w:t xml:space="preserve"> курса литературы в 10-11 класс</w:t>
      </w:r>
      <w:r w:rsidRPr="00B6547C">
        <w:rPr>
          <w:rFonts w:cs="Times New Roman"/>
        </w:rPr>
        <w:t xml:space="preserve">ах осуществляется на историко-литературной основе. Русская литература представлена  в контексте мировой литературы, при этом рассматриваются национальные ценности и традиции, формирующие проблематику и образный мир русской литературы, её гуманизм, гражданский и </w:t>
      </w:r>
      <w:r w:rsidRPr="00B6547C">
        <w:rPr>
          <w:rFonts w:cs="Times New Roman"/>
        </w:rPr>
        <w:lastRenderedPageBreak/>
        <w:t>патриотический пафос. В центре внимания находятся важнейшие произведения А.С.Тургенева, Н.В.Гоголя,  А.Н.Островского, Л.Н.Толстого, А.П.Чехова, М.А.Шолохова, М.Горького.</w:t>
      </w:r>
    </w:p>
    <w:p w:rsidR="00773D4D" w:rsidRDefault="00773D4D" w:rsidP="00773D4D">
      <w:pPr>
        <w:autoSpaceDE w:val="0"/>
        <w:ind w:firstLine="56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УМК </w:t>
      </w:r>
    </w:p>
    <w:p w:rsidR="00773D4D" w:rsidRDefault="00773D4D" w:rsidP="007C30A2">
      <w:pPr>
        <w:autoSpaceDE w:val="0"/>
        <w:jc w:val="both"/>
        <w:rPr>
          <w:rFonts w:cs="Times New Roman"/>
        </w:rPr>
      </w:pPr>
      <w:r>
        <w:rPr>
          <w:rFonts w:cs="Times New Roman"/>
        </w:rPr>
        <w:t>Учебник для 10</w:t>
      </w:r>
      <w:r w:rsidRPr="00843DD6">
        <w:rPr>
          <w:rFonts w:cs="Times New Roman"/>
        </w:rPr>
        <w:t xml:space="preserve"> класса общеобразовательных </w:t>
      </w:r>
      <w:r>
        <w:rPr>
          <w:rFonts w:cs="Times New Roman"/>
        </w:rPr>
        <w:t>организаций</w:t>
      </w:r>
      <w:r w:rsidRPr="00843DD6">
        <w:rPr>
          <w:rFonts w:cs="Times New Roman"/>
        </w:rPr>
        <w:t xml:space="preserve"> </w:t>
      </w:r>
      <w:r>
        <w:rPr>
          <w:rFonts w:cs="Times New Roman"/>
        </w:rPr>
        <w:t>«Литература»</w:t>
      </w:r>
      <w:r w:rsidRPr="00843DD6">
        <w:rPr>
          <w:rFonts w:cs="Times New Roman"/>
        </w:rPr>
        <w:t xml:space="preserve">.  </w:t>
      </w:r>
      <w:r>
        <w:rPr>
          <w:rFonts w:cs="Times New Roman"/>
        </w:rPr>
        <w:t xml:space="preserve">Базовый уровень: в 2 ч. </w:t>
      </w:r>
      <w:r w:rsidRPr="00843DD6">
        <w:rPr>
          <w:rFonts w:cs="Times New Roman"/>
        </w:rPr>
        <w:t xml:space="preserve">Зинин С.А., </w:t>
      </w:r>
      <w:proofErr w:type="spellStart"/>
      <w:r w:rsidRPr="00843DD6">
        <w:rPr>
          <w:rFonts w:cs="Times New Roman"/>
        </w:rPr>
        <w:t>Чалмаев</w:t>
      </w:r>
      <w:proofErr w:type="spellEnd"/>
      <w:r w:rsidRPr="00843DD6">
        <w:rPr>
          <w:rFonts w:cs="Times New Roman"/>
        </w:rPr>
        <w:t xml:space="preserve"> В.А. </w:t>
      </w:r>
      <w:r>
        <w:rPr>
          <w:rFonts w:cs="Times New Roman"/>
        </w:rPr>
        <w:t>– 4-е изд. –</w:t>
      </w:r>
      <w:r w:rsidRPr="00843DD6">
        <w:rPr>
          <w:rFonts w:cs="Times New Roman"/>
        </w:rPr>
        <w:t xml:space="preserve"> М.: </w:t>
      </w:r>
      <w:r>
        <w:rPr>
          <w:rFonts w:cs="Times New Roman"/>
        </w:rPr>
        <w:t xml:space="preserve">ООО </w:t>
      </w:r>
      <w:r w:rsidRPr="00843DD6">
        <w:rPr>
          <w:rFonts w:cs="Times New Roman"/>
        </w:rPr>
        <w:t>«Русское слово</w:t>
      </w:r>
      <w:r>
        <w:rPr>
          <w:rFonts w:cs="Times New Roman"/>
        </w:rPr>
        <w:t xml:space="preserve"> – учебник</w:t>
      </w:r>
      <w:r w:rsidR="007C30A2">
        <w:rPr>
          <w:rFonts w:cs="Times New Roman"/>
        </w:rPr>
        <w:t xml:space="preserve">», </w:t>
      </w:r>
      <w:r w:rsidRPr="00773D4D">
        <w:rPr>
          <w:rFonts w:cs="Times New Roman"/>
        </w:rPr>
        <w:t>2020</w:t>
      </w:r>
      <w:r w:rsidR="007C30A2">
        <w:rPr>
          <w:rFonts w:cs="Times New Roman"/>
        </w:rPr>
        <w:t>г.</w:t>
      </w:r>
    </w:p>
    <w:p w:rsidR="007C30A2" w:rsidRDefault="007C30A2" w:rsidP="007C30A2">
      <w:pPr>
        <w:autoSpaceDE w:val="0"/>
        <w:jc w:val="both"/>
        <w:rPr>
          <w:rFonts w:cs="Times New Roman"/>
        </w:rPr>
      </w:pPr>
      <w:r>
        <w:rPr>
          <w:rFonts w:cs="Times New Roman"/>
        </w:rPr>
        <w:t>Учебник для 11</w:t>
      </w:r>
      <w:r w:rsidRPr="00843DD6">
        <w:rPr>
          <w:rFonts w:cs="Times New Roman"/>
        </w:rPr>
        <w:t xml:space="preserve"> класса общеобразовательных </w:t>
      </w:r>
      <w:r>
        <w:rPr>
          <w:rFonts w:cs="Times New Roman"/>
        </w:rPr>
        <w:t>организаций</w:t>
      </w:r>
      <w:r w:rsidRPr="00843DD6">
        <w:rPr>
          <w:rFonts w:cs="Times New Roman"/>
        </w:rPr>
        <w:t xml:space="preserve"> </w:t>
      </w:r>
      <w:r>
        <w:rPr>
          <w:rFonts w:cs="Times New Roman"/>
        </w:rPr>
        <w:t>«Литература»</w:t>
      </w:r>
      <w:r w:rsidRPr="00843DD6">
        <w:rPr>
          <w:rFonts w:cs="Times New Roman"/>
        </w:rPr>
        <w:t xml:space="preserve">.  </w:t>
      </w:r>
      <w:r>
        <w:rPr>
          <w:rFonts w:cs="Times New Roman"/>
        </w:rPr>
        <w:t xml:space="preserve">Базовый уровень: в 2 ч. </w:t>
      </w:r>
      <w:r w:rsidRPr="00843DD6">
        <w:rPr>
          <w:rFonts w:cs="Times New Roman"/>
        </w:rPr>
        <w:t xml:space="preserve">Зинин С.А., </w:t>
      </w:r>
      <w:proofErr w:type="spellStart"/>
      <w:r w:rsidRPr="00843DD6">
        <w:rPr>
          <w:rFonts w:cs="Times New Roman"/>
        </w:rPr>
        <w:t>Чалмаев</w:t>
      </w:r>
      <w:proofErr w:type="spellEnd"/>
      <w:r w:rsidRPr="00843DD6">
        <w:rPr>
          <w:rFonts w:cs="Times New Roman"/>
        </w:rPr>
        <w:t xml:space="preserve"> В.А. </w:t>
      </w:r>
      <w:r>
        <w:rPr>
          <w:rFonts w:cs="Times New Roman"/>
        </w:rPr>
        <w:t xml:space="preserve"> –</w:t>
      </w:r>
      <w:r w:rsidRPr="00843DD6">
        <w:rPr>
          <w:rFonts w:cs="Times New Roman"/>
        </w:rPr>
        <w:t xml:space="preserve"> М.: </w:t>
      </w:r>
      <w:r>
        <w:rPr>
          <w:rFonts w:cs="Times New Roman"/>
        </w:rPr>
        <w:t xml:space="preserve">ООО </w:t>
      </w:r>
      <w:r w:rsidRPr="00843DD6">
        <w:rPr>
          <w:rFonts w:cs="Times New Roman"/>
        </w:rPr>
        <w:t>«Русское слово</w:t>
      </w:r>
      <w:r>
        <w:rPr>
          <w:rFonts w:cs="Times New Roman"/>
        </w:rPr>
        <w:t xml:space="preserve"> – учебник</w:t>
      </w:r>
      <w:r w:rsidRPr="00843DD6">
        <w:rPr>
          <w:rFonts w:cs="Times New Roman"/>
        </w:rPr>
        <w:t xml:space="preserve">», </w:t>
      </w:r>
      <w:r>
        <w:rPr>
          <w:rFonts w:cs="Times New Roman"/>
        </w:rPr>
        <w:t>2019</w:t>
      </w:r>
      <w:r w:rsidRPr="00843DD6">
        <w:rPr>
          <w:rFonts w:cs="Times New Roman"/>
        </w:rPr>
        <w:t>.</w:t>
      </w:r>
    </w:p>
    <w:p w:rsidR="00773D4D" w:rsidRDefault="00773D4D" w:rsidP="00773D4D">
      <w:pPr>
        <w:autoSpaceDE w:val="0"/>
        <w:ind w:firstLine="567"/>
        <w:jc w:val="both"/>
        <w:rPr>
          <w:rFonts w:cs="Times New Roman"/>
        </w:rPr>
      </w:pPr>
      <w:r>
        <w:t>В соответствии с учебным планом школы на изучение предмета «Литература</w:t>
      </w:r>
      <w:r w:rsidR="007C30A2">
        <w:t>» в 10-</w:t>
      </w:r>
      <w:r>
        <w:t xml:space="preserve">11 классах отводится по 3 часа в неделю. </w:t>
      </w:r>
    </w:p>
    <w:p w:rsidR="00773D4D" w:rsidRPr="001213FB" w:rsidRDefault="00773D4D" w:rsidP="00773D4D">
      <w:pPr>
        <w:autoSpaceDE w:val="0"/>
        <w:ind w:firstLine="567"/>
        <w:jc w:val="both"/>
        <w:rPr>
          <w:rFonts w:cs="Times New Roman"/>
        </w:rPr>
      </w:pPr>
      <w:r w:rsidRPr="001213FB">
        <w:rPr>
          <w:rFonts w:cs="Times New Roman"/>
        </w:rPr>
        <w:t xml:space="preserve">Структура рабочей программы  соответствует положению о рабочей программе МБОУ </w:t>
      </w:r>
      <w:proofErr w:type="spellStart"/>
      <w:r w:rsidRPr="001213FB">
        <w:rPr>
          <w:rFonts w:cs="Times New Roman"/>
        </w:rPr>
        <w:t>Савдянской</w:t>
      </w:r>
      <w:proofErr w:type="spellEnd"/>
      <w:r w:rsidRPr="001213FB">
        <w:rPr>
          <w:rFonts w:cs="Times New Roman"/>
        </w:rPr>
        <w:t xml:space="preserve"> СОШ им.И.Т.</w:t>
      </w:r>
      <w:r>
        <w:rPr>
          <w:rFonts w:cs="Times New Roman"/>
        </w:rPr>
        <w:t xml:space="preserve"> </w:t>
      </w:r>
      <w:proofErr w:type="spellStart"/>
      <w:r w:rsidRPr="001213FB">
        <w:rPr>
          <w:rFonts w:cs="Times New Roman"/>
        </w:rPr>
        <w:t>Таранова</w:t>
      </w:r>
      <w:proofErr w:type="spellEnd"/>
      <w:r w:rsidRPr="001213FB">
        <w:rPr>
          <w:rFonts w:cs="Times New Roman"/>
        </w:rPr>
        <w:t xml:space="preserve">. </w:t>
      </w:r>
    </w:p>
    <w:p w:rsidR="00533A56" w:rsidRPr="00773D4D" w:rsidRDefault="00533A56" w:rsidP="00773D4D">
      <w:pPr>
        <w:contextualSpacing/>
        <w:jc w:val="both"/>
        <w:rPr>
          <w:rFonts w:cs="Times New Roman"/>
          <w:b/>
          <w:bCs/>
          <w:color w:val="000000"/>
          <w:lang w:eastAsia="ru-RU"/>
        </w:rPr>
      </w:pPr>
    </w:p>
    <w:sectPr w:rsidR="00533A56" w:rsidRPr="00773D4D" w:rsidSect="007C30A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MT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73D4D"/>
    <w:rsid w:val="00495372"/>
    <w:rsid w:val="005263FE"/>
    <w:rsid w:val="00533A56"/>
    <w:rsid w:val="00773D4D"/>
    <w:rsid w:val="007C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4D"/>
    <w:pPr>
      <w:suppressAutoHyphens/>
      <w:spacing w:after="0" w:line="240" w:lineRule="auto"/>
    </w:pPr>
    <w:rPr>
      <w:rFonts w:ascii="Times New Roman" w:eastAsia="Times New Roman" w:hAnsi="Times New Roman" w:cs="SymbolMT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2022-09-13T13:47:00Z</dcterms:created>
  <dcterms:modified xsi:type="dcterms:W3CDTF">2022-09-13T16:56:00Z</dcterms:modified>
</cp:coreProperties>
</file>